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7211F" w14:textId="77777777" w:rsidR="00A35E84" w:rsidRDefault="00A35E84" w:rsidP="007033D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  <w:r w:rsidRPr="004144F5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>EAAB EJECUTARÁ TRABAJOS PARA MEJORAR SUMINISTRO DE AGUA</w:t>
      </w:r>
    </w:p>
    <w:p w14:paraId="35C72120" w14:textId="77777777" w:rsidR="00A35E84" w:rsidRPr="00A35E84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</w:p>
    <w:p w14:paraId="35C72121" w14:textId="77777777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Para garantizar el suministro continuo de agua a todos los usuarios, en especial en la actual coyuntura de emergencia que vive el país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por el COVID-19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, la Empresa de Acueducto y Alcantarillado de Bogotá EA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AB realizará </w:t>
      </w:r>
      <w:r w:rsidR="003C2B2E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en la semana del </w:t>
      </w:r>
      <w:r w:rsidR="000115A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23</w:t>
      </w:r>
      <w:r w:rsidR="003C2B2E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al </w:t>
      </w:r>
      <w:r w:rsidR="00E44221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26</w:t>
      </w:r>
      <w:r w:rsidR="003C2B2E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de junio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, obras de reparación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en las redes de distribución de algunos sectores de la ciudad. </w:t>
      </w:r>
    </w:p>
    <w:p w14:paraId="35C72122" w14:textId="77777777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35C72123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Estos trabajos buscan minimizar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afectaciones 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por daños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mayores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en las tuberías o 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en los 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accesorios de suministro de agua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y para ejecutarlos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se requiere una 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uspensión temporal del servicio. </w:t>
      </w:r>
    </w:p>
    <w:p w14:paraId="35C72124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35C72125" w14:textId="77777777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eastAsia="es-CO"/>
        </w:rPr>
      </w:pPr>
      <w:r w:rsidRPr="00CB2ECA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eastAsia="es-CO"/>
        </w:rPr>
        <w:t xml:space="preserve">RECOMENDACIONES PARA LOS USUARIOS: </w:t>
      </w:r>
    </w:p>
    <w:p w14:paraId="35C72126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35C72127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Antes del corte de agua, llene el tanque de reserva de su vivienda.</w:t>
      </w:r>
    </w:p>
    <w:p w14:paraId="35C72128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Si almacena agua en recipientes consúmala antes de las 24 horas.</w:t>
      </w:r>
    </w:p>
    <w:p w14:paraId="35C72129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Haga uso del agua de forma racional privilegiando el lavado de manos y la preparación de alimentos. </w:t>
      </w:r>
    </w:p>
    <w:p w14:paraId="35C7212A" w14:textId="77777777" w:rsidR="00A35E84" w:rsidRPr="0010221A" w:rsidRDefault="00A35E84" w:rsidP="0085197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La EAAB prestará el servicio de carrotanques con prioridad a clínicas, hospitales y centros de alta concentración de público, los cuales se pueden solicitar en la </w:t>
      </w:r>
      <w:proofErr w:type="spellStart"/>
      <w:r w:rsidRPr="00403489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>Acualínea</w:t>
      </w:r>
      <w:proofErr w:type="spellEnd"/>
      <w:r w:rsidRPr="00403489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 xml:space="preserve"> 116.</w:t>
      </w:r>
    </w:p>
    <w:p w14:paraId="35C7212B" w14:textId="77777777" w:rsidR="003C2B2E" w:rsidRDefault="003C2B2E" w:rsidP="008519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</w:p>
    <w:p w14:paraId="35C7212C" w14:textId="77777777" w:rsidR="00D855AE" w:rsidRPr="008373E9" w:rsidRDefault="00D855AE" w:rsidP="008519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8373E9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841"/>
        <w:gridCol w:w="2692"/>
        <w:gridCol w:w="2269"/>
        <w:gridCol w:w="1562"/>
        <w:gridCol w:w="1842"/>
      </w:tblGrid>
      <w:tr w:rsidR="00D855AE" w:rsidRPr="008373E9" w14:paraId="35C72133" w14:textId="77777777" w:rsidTr="00CD2257">
        <w:trPr>
          <w:trHeight w:val="823"/>
        </w:trPr>
        <w:tc>
          <w:tcPr>
            <w:tcW w:w="1841" w:type="dxa"/>
            <w:shd w:val="clear" w:color="auto" w:fill="498CF1"/>
            <w:vAlign w:val="center"/>
            <w:hideMark/>
          </w:tcPr>
          <w:p w14:paraId="35C7212D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LOCALIDAD</w:t>
            </w:r>
          </w:p>
        </w:tc>
        <w:tc>
          <w:tcPr>
            <w:tcW w:w="2692" w:type="dxa"/>
            <w:shd w:val="clear" w:color="auto" w:fill="498CF1"/>
            <w:vAlign w:val="center"/>
            <w:hideMark/>
          </w:tcPr>
          <w:p w14:paraId="35C7212E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BARRIOS</w:t>
            </w:r>
          </w:p>
        </w:tc>
        <w:tc>
          <w:tcPr>
            <w:tcW w:w="2269" w:type="dxa"/>
            <w:shd w:val="clear" w:color="auto" w:fill="498CF1"/>
            <w:vAlign w:val="center"/>
            <w:hideMark/>
          </w:tcPr>
          <w:p w14:paraId="35C7212F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LUGAR</w:t>
            </w:r>
          </w:p>
        </w:tc>
        <w:tc>
          <w:tcPr>
            <w:tcW w:w="1562" w:type="dxa"/>
            <w:shd w:val="clear" w:color="auto" w:fill="498CF1"/>
            <w:vAlign w:val="center"/>
            <w:hideMark/>
          </w:tcPr>
          <w:p w14:paraId="35C72130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INICIO Y</w:t>
            </w:r>
          </w:p>
          <w:p w14:paraId="35C72131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DURACIÓN</w:t>
            </w:r>
          </w:p>
        </w:tc>
        <w:tc>
          <w:tcPr>
            <w:tcW w:w="1842" w:type="dxa"/>
            <w:shd w:val="clear" w:color="auto" w:fill="498CF1"/>
            <w:vAlign w:val="center"/>
            <w:hideMark/>
          </w:tcPr>
          <w:p w14:paraId="35C72132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TIPO DE TRABAJO</w:t>
            </w:r>
          </w:p>
        </w:tc>
      </w:tr>
      <w:tr w:rsidR="00D855AE" w:rsidRPr="008373E9" w14:paraId="35C72135" w14:textId="77777777" w:rsidTr="009303F1">
        <w:trPr>
          <w:trHeight w:val="58"/>
        </w:trPr>
        <w:tc>
          <w:tcPr>
            <w:tcW w:w="10206" w:type="dxa"/>
            <w:gridSpan w:val="5"/>
            <w:shd w:val="clear" w:color="auto" w:fill="9CC2E5" w:themeFill="accent1" w:themeFillTint="99"/>
            <w:vAlign w:val="center"/>
          </w:tcPr>
          <w:p w14:paraId="35C72134" w14:textId="77777777" w:rsidR="00D855AE" w:rsidRPr="008373E9" w:rsidRDefault="00EE5879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Martes </w:t>
            </w:r>
            <w:r w:rsidR="009303F1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23</w:t>
            </w:r>
            <w:r w:rsidR="004F7B1B"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</w:t>
            </w:r>
            <w:proofErr w:type="spellStart"/>
            <w:r w:rsidR="004F7B1B"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de</w:t>
            </w:r>
            <w:r w:rsidR="00300974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junio</w:t>
            </w:r>
            <w:proofErr w:type="spellEnd"/>
            <w:r w:rsidR="00D855AE"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 2020</w:t>
            </w:r>
          </w:p>
        </w:tc>
      </w:tr>
      <w:tr w:rsidR="003F1496" w:rsidRPr="008373E9" w14:paraId="35C7213C" w14:textId="77777777" w:rsidTr="00CD2257">
        <w:trPr>
          <w:trHeight w:val="70"/>
        </w:trPr>
        <w:tc>
          <w:tcPr>
            <w:tcW w:w="1841" w:type="dxa"/>
            <w:shd w:val="clear" w:color="000000" w:fill="FFFFFF"/>
            <w:vAlign w:val="center"/>
          </w:tcPr>
          <w:p w14:paraId="35C72136" w14:textId="77777777" w:rsidR="003F1496" w:rsidRPr="008373E9" w:rsidRDefault="003F1496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 xml:space="preserve">Rafael Uribe </w:t>
            </w:r>
            <w:proofErr w:type="spellStart"/>
            <w:r>
              <w:rPr>
                <w:rFonts w:ascii="Arial" w:eastAsia="Times New Roman" w:hAnsi="Arial" w:cs="Arial"/>
                <w:color w:val="201F1E"/>
                <w:lang w:eastAsia="es-CO"/>
              </w:rPr>
              <w:t>Uribe</w:t>
            </w:r>
            <w:proofErr w:type="spellEnd"/>
          </w:p>
        </w:tc>
        <w:tc>
          <w:tcPr>
            <w:tcW w:w="2692" w:type="dxa"/>
            <w:shd w:val="clear" w:color="auto" w:fill="auto"/>
            <w:vAlign w:val="center"/>
          </w:tcPr>
          <w:p w14:paraId="35C72137" w14:textId="77777777" w:rsidR="003F1496" w:rsidRPr="00F807B5" w:rsidRDefault="003F1496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201F1E"/>
                <w:lang w:eastAsia="es-CO"/>
              </w:rPr>
            </w:pPr>
            <w:r w:rsidRPr="00F807B5">
              <w:rPr>
                <w:rFonts w:ascii="Arial" w:hAnsi="Arial" w:cs="Arial"/>
                <w:color w:val="000000"/>
              </w:rPr>
              <w:t>Diana Turbay, San Agustín</w:t>
            </w:r>
            <w:r>
              <w:rPr>
                <w:rFonts w:ascii="Arial" w:hAnsi="Arial" w:cs="Arial"/>
                <w:color w:val="000000"/>
              </w:rPr>
              <w:t xml:space="preserve"> y</w:t>
            </w:r>
            <w:r w:rsidR="005307ED">
              <w:rPr>
                <w:rFonts w:ascii="Arial" w:hAnsi="Arial" w:cs="Arial"/>
                <w:color w:val="000000"/>
              </w:rPr>
              <w:t xml:space="preserve"> Mirador de Marruecos.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5C72138" w14:textId="77777777" w:rsidR="003F1496" w:rsidRPr="002B43D7" w:rsidRDefault="003F1496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la carrera 1 a la carrera 5N, entre diagonal 48A Sur a la calle 49B Sur.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5C72139" w14:textId="77777777" w:rsidR="003F1496" w:rsidRDefault="003F1496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35C7213A" w14:textId="77777777" w:rsidR="003F1496" w:rsidRPr="008373E9" w:rsidRDefault="003F1496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14 horas</w:t>
            </w:r>
            <w:r w:rsidR="008F186A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C7213B" w14:textId="77777777" w:rsidR="003F1496" w:rsidRPr="008373E9" w:rsidRDefault="003F1496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  <w:r w:rsidR="008F186A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  <w:tr w:rsidR="005F643C" w:rsidRPr="008373E9" w14:paraId="35C72143" w14:textId="77777777" w:rsidTr="00CD2257">
        <w:trPr>
          <w:trHeight w:val="70"/>
        </w:trPr>
        <w:tc>
          <w:tcPr>
            <w:tcW w:w="1841" w:type="dxa"/>
            <w:shd w:val="clear" w:color="000000" w:fill="FFFFFF"/>
            <w:vAlign w:val="center"/>
          </w:tcPr>
          <w:p w14:paraId="35C7213D" w14:textId="77777777" w:rsidR="005F643C" w:rsidRDefault="005F643C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Chapinero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35C7213E" w14:textId="77777777" w:rsidR="005F643C" w:rsidRPr="00B836FB" w:rsidRDefault="00CB64AF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B836FB">
              <w:rPr>
                <w:rFonts w:ascii="Arial" w:hAnsi="Arial" w:cs="Arial"/>
              </w:rPr>
              <w:t>Paraíso</w:t>
            </w:r>
            <w:r w:rsidR="00B836FB" w:rsidRPr="00B836FB">
              <w:rPr>
                <w:rFonts w:ascii="Arial" w:hAnsi="Arial" w:cs="Arial"/>
              </w:rPr>
              <w:t xml:space="preserve">, Pardo Rubio, Villa Anita, </w:t>
            </w:r>
            <w:r w:rsidRPr="00B836FB">
              <w:rPr>
                <w:rFonts w:ascii="Arial" w:hAnsi="Arial" w:cs="Arial"/>
              </w:rPr>
              <w:t>Calderón</w:t>
            </w:r>
            <w:r w:rsidR="00B836FB" w:rsidRPr="00B836FB">
              <w:rPr>
                <w:rFonts w:ascii="Arial" w:hAnsi="Arial" w:cs="Arial"/>
              </w:rPr>
              <w:t xml:space="preserve"> Tejada, Mariscal Sucre, San Martin </w:t>
            </w:r>
            <w:r>
              <w:rPr>
                <w:rFonts w:ascii="Arial" w:hAnsi="Arial" w:cs="Arial"/>
              </w:rPr>
              <w:t>d</w:t>
            </w:r>
            <w:r w:rsidR="00B836FB" w:rsidRPr="00B836FB">
              <w:rPr>
                <w:rFonts w:ascii="Arial" w:hAnsi="Arial" w:cs="Arial"/>
              </w:rPr>
              <w:t xml:space="preserve">e Porres, Siberia Central, Siberia Rural, Universidad Manuela </w:t>
            </w:r>
            <w:r w:rsidRPr="00B836FB">
              <w:rPr>
                <w:rFonts w:ascii="Arial" w:hAnsi="Arial" w:cs="Arial"/>
              </w:rPr>
              <w:t>Beltrán</w:t>
            </w:r>
            <w:r w:rsidR="00B836FB" w:rsidRPr="00B836FB">
              <w:rPr>
                <w:rFonts w:ascii="Arial" w:hAnsi="Arial" w:cs="Arial"/>
              </w:rPr>
              <w:t xml:space="preserve">, </w:t>
            </w:r>
            <w:r w:rsidRPr="00B836FB">
              <w:rPr>
                <w:rFonts w:ascii="Arial" w:hAnsi="Arial" w:cs="Arial"/>
              </w:rPr>
              <w:t>Politécnico</w:t>
            </w:r>
            <w:r w:rsidR="00B836FB" w:rsidRPr="00B836FB">
              <w:rPr>
                <w:rFonts w:ascii="Arial" w:hAnsi="Arial" w:cs="Arial"/>
              </w:rPr>
              <w:t xml:space="preserve"> Grancolombiano</w:t>
            </w:r>
            <w:r>
              <w:rPr>
                <w:rFonts w:ascii="Arial" w:hAnsi="Arial" w:cs="Arial"/>
              </w:rPr>
              <w:t xml:space="preserve"> y </w:t>
            </w:r>
            <w:proofErr w:type="spellStart"/>
            <w:r w:rsidRPr="00B836FB">
              <w:rPr>
                <w:rFonts w:ascii="Arial" w:hAnsi="Arial" w:cs="Arial"/>
              </w:rPr>
              <w:t>Estación</w:t>
            </w:r>
            <w:r>
              <w:rPr>
                <w:rFonts w:ascii="Arial" w:hAnsi="Arial" w:cs="Arial"/>
              </w:rPr>
              <w:t>d</w:t>
            </w:r>
            <w:r w:rsidR="00B836FB" w:rsidRPr="00B836FB">
              <w:rPr>
                <w:rFonts w:ascii="Arial" w:hAnsi="Arial" w:cs="Arial"/>
              </w:rPr>
              <w:t>e</w:t>
            </w:r>
            <w:proofErr w:type="spellEnd"/>
            <w:r w:rsidR="00B836FB" w:rsidRPr="00B836FB">
              <w:rPr>
                <w:rFonts w:ascii="Arial" w:hAnsi="Arial" w:cs="Arial"/>
              </w:rPr>
              <w:t xml:space="preserve"> </w:t>
            </w:r>
            <w:r w:rsidRPr="00B836FB">
              <w:rPr>
                <w:rFonts w:ascii="Arial" w:hAnsi="Arial" w:cs="Arial"/>
              </w:rPr>
              <w:t>Policía</w:t>
            </w:r>
            <w:r w:rsidR="00B836FB" w:rsidRPr="00B836FB">
              <w:rPr>
                <w:rFonts w:ascii="Arial" w:hAnsi="Arial" w:cs="Arial"/>
              </w:rPr>
              <w:t xml:space="preserve"> Chapinero.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5C7213F" w14:textId="77777777" w:rsidR="00776B80" w:rsidRDefault="00776B80" w:rsidP="00A9059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la diagonal 38 a la calle 67, entre carrera 2 a la carrera 9 Este.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5C72140" w14:textId="77777777" w:rsidR="005F643C" w:rsidRDefault="00A90592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09:00 a. m.</w:t>
            </w:r>
          </w:p>
          <w:p w14:paraId="35C72141" w14:textId="77777777" w:rsidR="00A90592" w:rsidRDefault="00A90592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11 horas</w:t>
            </w:r>
            <w:r w:rsidR="008F186A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C72142" w14:textId="77777777" w:rsidR="005F643C" w:rsidRDefault="00E2712F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Lavado Tanque Pardo Rubio 2</w:t>
            </w:r>
            <w:r w:rsidR="00887D97">
              <w:rPr>
                <w:rFonts w:ascii="Arial" w:eastAsia="Times New Roman" w:hAnsi="Arial" w:cs="Arial"/>
                <w:color w:val="201F1E"/>
                <w:lang w:eastAsia="es-CO"/>
              </w:rPr>
              <w:t xml:space="preserve"> y 3, </w:t>
            </w:r>
            <w:r w:rsidR="00967940">
              <w:rPr>
                <w:rFonts w:ascii="Arial" w:eastAsia="Times New Roman" w:hAnsi="Arial" w:cs="Arial"/>
                <w:color w:val="201F1E"/>
                <w:lang w:eastAsia="es-CO"/>
              </w:rPr>
              <w:t xml:space="preserve">y Tanque </w:t>
            </w:r>
            <w:r w:rsidR="000810FE">
              <w:rPr>
                <w:rFonts w:ascii="Arial" w:eastAsia="Times New Roman" w:hAnsi="Arial" w:cs="Arial"/>
                <w:color w:val="201F1E"/>
                <w:lang w:eastAsia="es-CO"/>
              </w:rPr>
              <w:t>Paraíso</w:t>
            </w:r>
            <w:r>
              <w:rPr>
                <w:rFonts w:ascii="Arial" w:eastAsia="Times New Roman" w:hAnsi="Arial" w:cs="Arial"/>
                <w:color w:val="201F1E"/>
                <w:lang w:eastAsia="es-CO"/>
              </w:rPr>
              <w:t xml:space="preserve"> </w:t>
            </w:r>
            <w:r w:rsidR="000810FE">
              <w:rPr>
                <w:rFonts w:ascii="Arial" w:eastAsia="Times New Roman" w:hAnsi="Arial" w:cs="Arial"/>
                <w:color w:val="201F1E"/>
                <w:lang w:eastAsia="es-CO"/>
              </w:rPr>
              <w:t>1, 2 y 3.</w:t>
            </w:r>
          </w:p>
        </w:tc>
      </w:tr>
      <w:tr w:rsidR="00855175" w:rsidRPr="008373E9" w14:paraId="35C7214A" w14:textId="77777777" w:rsidTr="00CD2257">
        <w:trPr>
          <w:trHeight w:val="70"/>
        </w:trPr>
        <w:tc>
          <w:tcPr>
            <w:tcW w:w="1841" w:type="dxa"/>
            <w:shd w:val="clear" w:color="000000" w:fill="FFFFFF"/>
            <w:vAlign w:val="center"/>
          </w:tcPr>
          <w:p w14:paraId="35C72144" w14:textId="77777777" w:rsidR="00855175" w:rsidRDefault="00855175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Soacha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35C72145" w14:textId="77777777" w:rsidR="00855175" w:rsidRPr="00855175" w:rsidRDefault="00CF5ECB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855175">
              <w:rPr>
                <w:rFonts w:ascii="Arial" w:hAnsi="Arial" w:cs="Arial"/>
              </w:rPr>
              <w:t xml:space="preserve">El Altico, La Florida, Libertador, El Sol, Juan </w:t>
            </w:r>
            <w:r w:rsidRPr="00855175">
              <w:rPr>
                <w:rFonts w:ascii="Arial" w:hAnsi="Arial" w:cs="Arial"/>
              </w:rPr>
              <w:lastRenderedPageBreak/>
              <w:t xml:space="preserve">Pablo </w:t>
            </w:r>
            <w:r>
              <w:rPr>
                <w:rFonts w:ascii="Arial" w:hAnsi="Arial" w:cs="Arial"/>
              </w:rPr>
              <w:t>2</w:t>
            </w:r>
            <w:r w:rsidRPr="00855175">
              <w:rPr>
                <w:rFonts w:ascii="Arial" w:hAnsi="Arial" w:cs="Arial"/>
              </w:rPr>
              <w:t>, Porvenir, Ricaurte, San Carlos, Cagua, San Humberto, El Paraíso, San Mart</w:t>
            </w:r>
            <w:r>
              <w:rPr>
                <w:rFonts w:ascii="Arial" w:hAnsi="Arial" w:cs="Arial"/>
              </w:rPr>
              <w:t>í</w:t>
            </w:r>
            <w:r w:rsidRPr="00855175">
              <w:rPr>
                <w:rFonts w:ascii="Arial" w:hAnsi="Arial" w:cs="Arial"/>
              </w:rPr>
              <w:t xml:space="preserve">n, La Pradera, Boyacá, Galicia </w:t>
            </w:r>
            <w:r>
              <w:rPr>
                <w:rFonts w:ascii="Arial" w:hAnsi="Arial" w:cs="Arial"/>
              </w:rPr>
              <w:t>3 y</w:t>
            </w:r>
            <w:r w:rsidRPr="00855175">
              <w:rPr>
                <w:rFonts w:ascii="Arial" w:hAnsi="Arial" w:cs="Arial"/>
              </w:rPr>
              <w:t xml:space="preserve"> San Antonio</w:t>
            </w:r>
            <w:r w:rsidR="00E2712F">
              <w:rPr>
                <w:rFonts w:ascii="Arial" w:hAnsi="Arial" w:cs="Arial"/>
              </w:rPr>
              <w:t>, Helena Norte.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5C72146" w14:textId="77777777" w:rsidR="006D2D88" w:rsidRDefault="006D2D88" w:rsidP="006D2D8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De la calle 2 Sur a la calle 22, entre </w:t>
            </w:r>
            <w:r>
              <w:rPr>
                <w:rFonts w:ascii="Arial" w:hAnsi="Arial" w:cs="Arial"/>
              </w:rPr>
              <w:lastRenderedPageBreak/>
              <w:t>carrera 5 a la carrera 16 Este.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5C72147" w14:textId="77777777" w:rsidR="00855175" w:rsidRDefault="00310E40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lastRenderedPageBreak/>
              <w:t>10:00 a. m.</w:t>
            </w:r>
          </w:p>
          <w:p w14:paraId="35C72148" w14:textId="77777777" w:rsidR="00310E40" w:rsidRDefault="00310E40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  <w:r w:rsidR="008F186A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C72149" w14:textId="77777777" w:rsidR="00855175" w:rsidRDefault="00310E40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 xml:space="preserve">Mantenimiento correctivo </w:t>
            </w:r>
            <w:r w:rsidR="00E2712F">
              <w:rPr>
                <w:rFonts w:ascii="Arial" w:eastAsia="Times New Roman" w:hAnsi="Arial" w:cs="Arial"/>
                <w:color w:val="201F1E"/>
                <w:lang w:eastAsia="es-CO"/>
              </w:rPr>
              <w:t>–</w:t>
            </w:r>
            <w:r>
              <w:rPr>
                <w:rFonts w:ascii="Arial" w:eastAsia="Times New Roman" w:hAnsi="Arial" w:cs="Arial"/>
                <w:color w:val="201F1E"/>
                <w:lang w:eastAsia="es-CO"/>
              </w:rPr>
              <w:lastRenderedPageBreak/>
              <w:t>Soacha</w:t>
            </w:r>
          </w:p>
        </w:tc>
      </w:tr>
      <w:tr w:rsidR="00E87E0E" w:rsidRPr="008373E9" w14:paraId="35C7214C" w14:textId="77777777" w:rsidTr="009303F1">
        <w:trPr>
          <w:trHeight w:val="58"/>
        </w:trPr>
        <w:tc>
          <w:tcPr>
            <w:tcW w:w="10206" w:type="dxa"/>
            <w:gridSpan w:val="5"/>
            <w:shd w:val="clear" w:color="auto" w:fill="9CC2E5" w:themeFill="accent1" w:themeFillTint="99"/>
            <w:vAlign w:val="center"/>
          </w:tcPr>
          <w:p w14:paraId="35C7214B" w14:textId="77777777" w:rsidR="00E87E0E" w:rsidRPr="008373E9" w:rsidRDefault="00EE5879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lastRenderedPageBreak/>
              <w:t>Miércoles</w:t>
            </w:r>
            <w:r w:rsidR="009303F1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24</w:t>
            </w:r>
            <w:r w:rsidR="00E87E0E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 </w:t>
            </w:r>
            <w:r w:rsidR="00F46978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junio</w:t>
            </w:r>
            <w:r w:rsidR="00E87E0E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 2020</w:t>
            </w:r>
          </w:p>
        </w:tc>
      </w:tr>
      <w:tr w:rsidR="00B81A6E" w:rsidRPr="008373E9" w14:paraId="35C72155" w14:textId="77777777" w:rsidTr="00CD2257">
        <w:trPr>
          <w:trHeight w:val="58"/>
        </w:trPr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14:paraId="35C7214D" w14:textId="77777777" w:rsidR="00B81A6E" w:rsidRDefault="00B81A6E" w:rsidP="003F14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San Cristóbal</w:t>
            </w:r>
          </w:p>
        </w:tc>
        <w:tc>
          <w:tcPr>
            <w:tcW w:w="2692" w:type="dxa"/>
            <w:shd w:val="clear" w:color="auto" w:fill="FFFFFF" w:themeFill="background1"/>
            <w:vAlign w:val="center"/>
          </w:tcPr>
          <w:p w14:paraId="35C7214E" w14:textId="77777777" w:rsidR="00B81A6E" w:rsidRPr="00BC6BBF" w:rsidRDefault="00B81A6E" w:rsidP="003F149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BC6BBF">
              <w:rPr>
                <w:rFonts w:ascii="Arial" w:hAnsi="Arial" w:cs="Arial"/>
                <w:b/>
                <w:bCs/>
              </w:rPr>
              <w:t xml:space="preserve">Tanque San Vicente </w:t>
            </w:r>
          </w:p>
          <w:p w14:paraId="35C7214F" w14:textId="77777777" w:rsidR="00B81A6E" w:rsidRDefault="00B81A6E" w:rsidP="003F149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</w:p>
          <w:p w14:paraId="35C72150" w14:textId="77777777" w:rsidR="00B81A6E" w:rsidRPr="00631BDF" w:rsidRDefault="00B81A6E" w:rsidP="003F149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631BDF">
              <w:rPr>
                <w:rFonts w:ascii="Arial" w:hAnsi="Arial" w:cs="Arial"/>
              </w:rPr>
              <w:t>Bello Ho</w:t>
            </w:r>
            <w:r w:rsidR="00E2712F">
              <w:rPr>
                <w:rFonts w:ascii="Arial" w:hAnsi="Arial" w:cs="Arial"/>
              </w:rPr>
              <w:t>rizontes, San Vicente, San Martí</w:t>
            </w:r>
            <w:r w:rsidRPr="00631BDF">
              <w:rPr>
                <w:rFonts w:ascii="Arial" w:hAnsi="Arial" w:cs="Arial"/>
              </w:rPr>
              <w:t xml:space="preserve">n Sur, Las Guacamayas </w:t>
            </w:r>
            <w:r>
              <w:rPr>
                <w:rFonts w:ascii="Arial" w:hAnsi="Arial" w:cs="Arial"/>
              </w:rPr>
              <w:t>1</w:t>
            </w:r>
            <w:r w:rsidRPr="00631BDF">
              <w:rPr>
                <w:rFonts w:ascii="Arial" w:hAnsi="Arial" w:cs="Arial"/>
              </w:rPr>
              <w:t xml:space="preserve">, Villas </w:t>
            </w:r>
            <w:r>
              <w:rPr>
                <w:rFonts w:ascii="Arial" w:hAnsi="Arial" w:cs="Arial"/>
              </w:rPr>
              <w:t>d</w:t>
            </w:r>
            <w:r w:rsidRPr="00631BDF">
              <w:rPr>
                <w:rFonts w:ascii="Arial" w:hAnsi="Arial" w:cs="Arial"/>
              </w:rPr>
              <w:t>el Cerro, San José Sur Oriental, La Victoria, Arrayanes</w:t>
            </w:r>
            <w:r>
              <w:rPr>
                <w:rFonts w:ascii="Arial" w:hAnsi="Arial" w:cs="Arial"/>
              </w:rPr>
              <w:t xml:space="preserve"> 5</w:t>
            </w:r>
            <w:r w:rsidRPr="00631BDF">
              <w:rPr>
                <w:rFonts w:ascii="Arial" w:hAnsi="Arial" w:cs="Arial"/>
              </w:rPr>
              <w:t xml:space="preserve">, Las Mercedes, San Pedro, Canadá Güira, Guacamayas </w:t>
            </w:r>
            <w:r>
              <w:rPr>
                <w:rFonts w:ascii="Arial" w:hAnsi="Arial" w:cs="Arial"/>
              </w:rPr>
              <w:t>3</w:t>
            </w:r>
            <w:r w:rsidRPr="00631BDF">
              <w:rPr>
                <w:rFonts w:ascii="Arial" w:hAnsi="Arial" w:cs="Arial"/>
              </w:rPr>
              <w:t xml:space="preserve">, Atenas, Guacamayas </w:t>
            </w:r>
            <w:r>
              <w:rPr>
                <w:rFonts w:ascii="Arial" w:hAnsi="Arial" w:cs="Arial"/>
              </w:rPr>
              <w:t>2</w:t>
            </w:r>
            <w:r w:rsidRPr="00631BDF">
              <w:rPr>
                <w:rFonts w:ascii="Arial" w:hAnsi="Arial" w:cs="Arial"/>
              </w:rPr>
              <w:t xml:space="preserve">, Guacamayas </w:t>
            </w:r>
            <w:r>
              <w:rPr>
                <w:rFonts w:ascii="Arial" w:hAnsi="Arial" w:cs="Arial"/>
              </w:rPr>
              <w:t>4</w:t>
            </w:r>
            <w:r w:rsidRPr="00631BDF">
              <w:rPr>
                <w:rFonts w:ascii="Arial" w:hAnsi="Arial" w:cs="Arial"/>
              </w:rPr>
              <w:t>, La Gloria Occidental, Santa Inés Sur, Gloria Oriental</w:t>
            </w:r>
            <w:r>
              <w:rPr>
                <w:rFonts w:ascii="Arial" w:hAnsi="Arial" w:cs="Arial"/>
              </w:rPr>
              <w:t xml:space="preserve"> y </w:t>
            </w:r>
            <w:r w:rsidRPr="00631BDF">
              <w:rPr>
                <w:rFonts w:ascii="Arial" w:hAnsi="Arial" w:cs="Arial"/>
              </w:rPr>
              <w:t>Hospital La Victoria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35C72151" w14:textId="77777777" w:rsidR="00B81A6E" w:rsidRDefault="00B81A6E" w:rsidP="00D413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carrera 6 a la carrera 13 Este, entre calle 16 Sur a la calle 46 Sur.</w:t>
            </w:r>
          </w:p>
        </w:tc>
        <w:tc>
          <w:tcPr>
            <w:tcW w:w="1562" w:type="dxa"/>
            <w:vMerge w:val="restart"/>
            <w:shd w:val="clear" w:color="auto" w:fill="FFFFFF" w:themeFill="background1"/>
            <w:vAlign w:val="center"/>
          </w:tcPr>
          <w:p w14:paraId="35C72152" w14:textId="77777777" w:rsidR="00B81A6E" w:rsidRDefault="00B81A6E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35C72153" w14:textId="77777777" w:rsidR="00B81A6E" w:rsidRDefault="00B81A6E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8 horas</w:t>
            </w:r>
            <w:r w:rsidR="00E2712F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35C72154" w14:textId="77777777" w:rsidR="00B81A6E" w:rsidRDefault="00B81A6E" w:rsidP="003F14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Mantenimiento correctivo – Bombeo Columnas</w:t>
            </w:r>
            <w:r w:rsidR="00E2712F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  <w:tr w:rsidR="00B81A6E" w:rsidRPr="008373E9" w14:paraId="35C7215D" w14:textId="77777777" w:rsidTr="00CD2257">
        <w:trPr>
          <w:trHeight w:val="58"/>
        </w:trPr>
        <w:tc>
          <w:tcPr>
            <w:tcW w:w="1841" w:type="dxa"/>
            <w:vMerge/>
            <w:shd w:val="clear" w:color="auto" w:fill="FFFFFF" w:themeFill="background1"/>
            <w:vAlign w:val="center"/>
          </w:tcPr>
          <w:p w14:paraId="35C72156" w14:textId="77777777" w:rsidR="00B81A6E" w:rsidRDefault="00B81A6E" w:rsidP="003F14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  <w:tc>
          <w:tcPr>
            <w:tcW w:w="2692" w:type="dxa"/>
            <w:shd w:val="clear" w:color="auto" w:fill="FFFFFF" w:themeFill="background1"/>
            <w:vAlign w:val="center"/>
          </w:tcPr>
          <w:p w14:paraId="35C72157" w14:textId="77777777" w:rsidR="00B81A6E" w:rsidRPr="00C00FC5" w:rsidRDefault="00B81A6E" w:rsidP="003F149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C00FC5">
              <w:rPr>
                <w:rFonts w:ascii="Arial" w:hAnsi="Arial" w:cs="Arial"/>
                <w:b/>
                <w:bCs/>
              </w:rPr>
              <w:t>Tanque Alpes</w:t>
            </w:r>
          </w:p>
          <w:p w14:paraId="35C72158" w14:textId="77777777" w:rsidR="00B81A6E" w:rsidRDefault="00B81A6E" w:rsidP="003F149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</w:p>
          <w:p w14:paraId="35C72159" w14:textId="77777777" w:rsidR="00B81A6E" w:rsidRPr="00210586" w:rsidRDefault="00B81A6E" w:rsidP="003F149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proofErr w:type="spellStart"/>
            <w:r w:rsidRPr="00210586">
              <w:rPr>
                <w:rFonts w:ascii="Arial" w:hAnsi="Arial" w:cs="Arial"/>
              </w:rPr>
              <w:t>Ramajal</w:t>
            </w:r>
            <w:proofErr w:type="spellEnd"/>
            <w:r w:rsidRPr="00210586">
              <w:rPr>
                <w:rFonts w:ascii="Arial" w:hAnsi="Arial" w:cs="Arial"/>
              </w:rPr>
              <w:t xml:space="preserve">, </w:t>
            </w:r>
            <w:proofErr w:type="spellStart"/>
            <w:r w:rsidRPr="00210586">
              <w:rPr>
                <w:rFonts w:ascii="Arial" w:hAnsi="Arial" w:cs="Arial"/>
              </w:rPr>
              <w:t>Ti</w:t>
            </w:r>
            <w:r>
              <w:rPr>
                <w:rFonts w:ascii="Arial" w:hAnsi="Arial" w:cs="Arial"/>
              </w:rPr>
              <w:t>b</w:t>
            </w:r>
            <w:r w:rsidRPr="00210586">
              <w:rPr>
                <w:rFonts w:ascii="Arial" w:hAnsi="Arial" w:cs="Arial"/>
              </w:rPr>
              <w:t>aque</w:t>
            </w:r>
            <w:proofErr w:type="spellEnd"/>
            <w:r w:rsidRPr="00210586">
              <w:rPr>
                <w:rFonts w:ascii="Arial" w:hAnsi="Arial" w:cs="Arial"/>
              </w:rPr>
              <w:t xml:space="preserve">, San Vicente, Altamira, Villa Del Cerro, Bellavista Sur, San José </w:t>
            </w:r>
            <w:r>
              <w:rPr>
                <w:rFonts w:ascii="Arial" w:hAnsi="Arial" w:cs="Arial"/>
              </w:rPr>
              <w:t>s</w:t>
            </w:r>
            <w:r w:rsidRPr="00210586">
              <w:rPr>
                <w:rFonts w:ascii="Arial" w:hAnsi="Arial" w:cs="Arial"/>
              </w:rPr>
              <w:t>ur</w:t>
            </w:r>
            <w:r>
              <w:rPr>
                <w:rFonts w:ascii="Arial" w:hAnsi="Arial" w:cs="Arial"/>
              </w:rPr>
              <w:t>o</w:t>
            </w:r>
            <w:r w:rsidRPr="00210586">
              <w:rPr>
                <w:rFonts w:ascii="Arial" w:hAnsi="Arial" w:cs="Arial"/>
              </w:rPr>
              <w:t xml:space="preserve">riental, Santa Rita </w:t>
            </w:r>
            <w:r>
              <w:rPr>
                <w:rFonts w:ascii="Arial" w:hAnsi="Arial" w:cs="Arial"/>
              </w:rPr>
              <w:t>su</w:t>
            </w:r>
            <w:r w:rsidRPr="00210586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o</w:t>
            </w:r>
            <w:r w:rsidRPr="00210586">
              <w:rPr>
                <w:rFonts w:ascii="Arial" w:hAnsi="Arial" w:cs="Arial"/>
              </w:rPr>
              <w:t xml:space="preserve">riental, La Victoria, El Paraíso, Las Mercedes, </w:t>
            </w:r>
            <w:proofErr w:type="spellStart"/>
            <w:r w:rsidRPr="00210586">
              <w:rPr>
                <w:rFonts w:ascii="Arial" w:hAnsi="Arial" w:cs="Arial"/>
              </w:rPr>
              <w:t>Villabel</w:t>
            </w:r>
            <w:proofErr w:type="spellEnd"/>
            <w:r w:rsidRPr="00210586">
              <w:rPr>
                <w:rFonts w:ascii="Arial" w:hAnsi="Arial" w:cs="Arial"/>
              </w:rPr>
              <w:t xml:space="preserve">, Nueva Gloria, San Pedro, El Triángulo, Altos </w:t>
            </w:r>
            <w:r>
              <w:rPr>
                <w:rFonts w:ascii="Arial" w:hAnsi="Arial" w:cs="Arial"/>
              </w:rPr>
              <w:t>d</w:t>
            </w:r>
            <w:r w:rsidRPr="00210586">
              <w:rPr>
                <w:rFonts w:ascii="Arial" w:hAnsi="Arial" w:cs="Arial"/>
              </w:rPr>
              <w:t xml:space="preserve">e </w:t>
            </w:r>
            <w:proofErr w:type="spellStart"/>
            <w:r w:rsidRPr="00210586">
              <w:rPr>
                <w:rFonts w:ascii="Arial" w:hAnsi="Arial" w:cs="Arial"/>
              </w:rPr>
              <w:t>Zipa</w:t>
            </w:r>
            <w:proofErr w:type="spellEnd"/>
            <w:r w:rsidRPr="00210586">
              <w:rPr>
                <w:rFonts w:ascii="Arial" w:hAnsi="Arial" w:cs="Arial"/>
              </w:rPr>
              <w:t xml:space="preserve">, Bosque </w:t>
            </w:r>
            <w:r>
              <w:rPr>
                <w:rFonts w:ascii="Arial" w:hAnsi="Arial" w:cs="Arial"/>
              </w:rPr>
              <w:t>d</w:t>
            </w:r>
            <w:r w:rsidRPr="00210586">
              <w:rPr>
                <w:rFonts w:ascii="Arial" w:hAnsi="Arial" w:cs="Arial"/>
              </w:rPr>
              <w:t xml:space="preserve">e Los Alpes, Los Alpes Altos </w:t>
            </w:r>
            <w:r>
              <w:rPr>
                <w:rFonts w:ascii="Arial" w:hAnsi="Arial" w:cs="Arial"/>
              </w:rPr>
              <w:t>d</w:t>
            </w:r>
            <w:r w:rsidRPr="00210586">
              <w:rPr>
                <w:rFonts w:ascii="Arial" w:hAnsi="Arial" w:cs="Arial"/>
              </w:rPr>
              <w:t>el Poblado, Santa Inés Sur, La Gloria Oriental</w:t>
            </w:r>
            <w:r>
              <w:rPr>
                <w:rFonts w:ascii="Arial" w:hAnsi="Arial" w:cs="Arial"/>
              </w:rPr>
              <w:t xml:space="preserve"> y </w:t>
            </w:r>
            <w:r w:rsidRPr="00210586">
              <w:rPr>
                <w:rFonts w:ascii="Arial" w:hAnsi="Arial" w:cs="Arial"/>
              </w:rPr>
              <w:t>Urbano</w:t>
            </w:r>
            <w:r w:rsidR="00E2712F">
              <w:rPr>
                <w:rFonts w:ascii="Arial" w:hAnsi="Arial" w:cs="Arial"/>
              </w:rPr>
              <w:t>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35C7215A" w14:textId="77777777" w:rsidR="00B81A6E" w:rsidRDefault="00B81A6E" w:rsidP="0073560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17 Sur a la calle 53 Sur, entre carrera 16 Este a la carrera 3 Este.</w:t>
            </w:r>
          </w:p>
        </w:tc>
        <w:tc>
          <w:tcPr>
            <w:tcW w:w="1562" w:type="dxa"/>
            <w:vMerge/>
            <w:shd w:val="clear" w:color="auto" w:fill="FFFFFF" w:themeFill="background1"/>
            <w:vAlign w:val="center"/>
          </w:tcPr>
          <w:p w14:paraId="35C7215B" w14:textId="77777777" w:rsidR="00B81A6E" w:rsidRDefault="00B81A6E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35C7215C" w14:textId="77777777" w:rsidR="00B81A6E" w:rsidRDefault="00B81A6E" w:rsidP="003F14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</w:tr>
      <w:tr w:rsidR="00B81A6E" w:rsidRPr="008373E9" w14:paraId="35C72165" w14:textId="77777777" w:rsidTr="00CD2257">
        <w:trPr>
          <w:trHeight w:val="58"/>
        </w:trPr>
        <w:tc>
          <w:tcPr>
            <w:tcW w:w="1841" w:type="dxa"/>
            <w:vMerge/>
            <w:shd w:val="clear" w:color="auto" w:fill="FFFFFF" w:themeFill="background1"/>
            <w:vAlign w:val="center"/>
          </w:tcPr>
          <w:p w14:paraId="35C7215E" w14:textId="77777777" w:rsidR="00B81A6E" w:rsidRDefault="00B81A6E" w:rsidP="003F14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  <w:tc>
          <w:tcPr>
            <w:tcW w:w="2692" w:type="dxa"/>
            <w:shd w:val="clear" w:color="auto" w:fill="FFFFFF" w:themeFill="background1"/>
            <w:vAlign w:val="center"/>
          </w:tcPr>
          <w:p w14:paraId="35C7215F" w14:textId="77777777" w:rsidR="00B81A6E" w:rsidRPr="00DA7486" w:rsidRDefault="00B81A6E" w:rsidP="003F149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DA7486">
              <w:rPr>
                <w:rFonts w:ascii="Arial" w:hAnsi="Arial" w:cs="Arial"/>
                <w:b/>
                <w:bCs/>
              </w:rPr>
              <w:t>Tanque Quindío</w:t>
            </w:r>
          </w:p>
          <w:p w14:paraId="35C72160" w14:textId="77777777" w:rsidR="00B81A6E" w:rsidRDefault="00B81A6E" w:rsidP="003F149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</w:p>
          <w:p w14:paraId="35C72161" w14:textId="77777777" w:rsidR="00B81A6E" w:rsidRPr="00DA7486" w:rsidRDefault="00B81A6E" w:rsidP="003F149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DA7486">
              <w:rPr>
                <w:rFonts w:ascii="Arial" w:hAnsi="Arial" w:cs="Arial"/>
              </w:rPr>
              <w:t xml:space="preserve"> Altos </w:t>
            </w:r>
            <w:r>
              <w:rPr>
                <w:rFonts w:ascii="Arial" w:hAnsi="Arial" w:cs="Arial"/>
              </w:rPr>
              <w:t>d</w:t>
            </w:r>
            <w:r w:rsidRPr="00DA7486">
              <w:rPr>
                <w:rFonts w:ascii="Arial" w:hAnsi="Arial" w:cs="Arial"/>
              </w:rPr>
              <w:t xml:space="preserve">el Zuque, Fiscala Alta, Altamira, Juan Rey (La Paz), Santa Rita </w:t>
            </w:r>
            <w:r>
              <w:rPr>
                <w:rFonts w:ascii="Arial" w:hAnsi="Arial" w:cs="Arial"/>
              </w:rPr>
              <w:t>su</w:t>
            </w:r>
            <w:r w:rsidRPr="00DA7486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o</w:t>
            </w:r>
            <w:r w:rsidRPr="00DA7486">
              <w:rPr>
                <w:rFonts w:ascii="Arial" w:hAnsi="Arial" w:cs="Arial"/>
              </w:rPr>
              <w:t xml:space="preserve">riental, Quindío, El </w:t>
            </w:r>
            <w:r w:rsidRPr="00DA7486">
              <w:rPr>
                <w:rFonts w:ascii="Arial" w:hAnsi="Arial" w:cs="Arial"/>
              </w:rPr>
              <w:lastRenderedPageBreak/>
              <w:t xml:space="preserve">Paraíso, El Pinar, Puente Colorado, </w:t>
            </w:r>
            <w:proofErr w:type="spellStart"/>
            <w:r w:rsidRPr="00DA7486">
              <w:rPr>
                <w:rFonts w:ascii="Arial" w:hAnsi="Arial" w:cs="Arial"/>
              </w:rPr>
              <w:t>Yomasa</w:t>
            </w:r>
            <w:proofErr w:type="spellEnd"/>
            <w:r w:rsidRPr="00DA7486">
              <w:rPr>
                <w:rFonts w:ascii="Arial" w:hAnsi="Arial" w:cs="Arial"/>
              </w:rPr>
              <w:t xml:space="preserve">, Nueva Gloria, Altos </w:t>
            </w:r>
            <w:r>
              <w:rPr>
                <w:rFonts w:ascii="Arial" w:hAnsi="Arial" w:cs="Arial"/>
              </w:rPr>
              <w:t>d</w:t>
            </w:r>
            <w:r w:rsidRPr="00DA7486">
              <w:rPr>
                <w:rFonts w:ascii="Arial" w:hAnsi="Arial" w:cs="Arial"/>
              </w:rPr>
              <w:t xml:space="preserve">el </w:t>
            </w:r>
            <w:proofErr w:type="spellStart"/>
            <w:r w:rsidRPr="00DA7486">
              <w:rPr>
                <w:rFonts w:ascii="Arial" w:hAnsi="Arial" w:cs="Arial"/>
              </w:rPr>
              <w:t>Zipa</w:t>
            </w:r>
            <w:proofErr w:type="spellEnd"/>
            <w:r w:rsidRPr="00DA7486">
              <w:rPr>
                <w:rFonts w:ascii="Arial" w:hAnsi="Arial" w:cs="Arial"/>
              </w:rPr>
              <w:t xml:space="preserve">, Bosque </w:t>
            </w:r>
            <w:r>
              <w:rPr>
                <w:rFonts w:ascii="Arial" w:hAnsi="Arial" w:cs="Arial"/>
              </w:rPr>
              <w:t>d</w:t>
            </w:r>
            <w:r w:rsidRPr="00DA7486">
              <w:rPr>
                <w:rFonts w:ascii="Arial" w:hAnsi="Arial" w:cs="Arial"/>
              </w:rPr>
              <w:t xml:space="preserve">e Los Alpes, La Arboleda, </w:t>
            </w:r>
            <w:proofErr w:type="spellStart"/>
            <w:r w:rsidRPr="00DA7486">
              <w:rPr>
                <w:rFonts w:ascii="Arial" w:hAnsi="Arial" w:cs="Arial"/>
              </w:rPr>
              <w:t>Moralba</w:t>
            </w:r>
            <w:proofErr w:type="spellEnd"/>
            <w:r w:rsidRPr="00DA7486">
              <w:rPr>
                <w:rFonts w:ascii="Arial" w:hAnsi="Arial" w:cs="Arial"/>
              </w:rPr>
              <w:t xml:space="preserve">, Los Alpes, </w:t>
            </w:r>
            <w:proofErr w:type="spellStart"/>
            <w:r w:rsidRPr="00DA7486">
              <w:rPr>
                <w:rFonts w:ascii="Arial" w:hAnsi="Arial" w:cs="Arial"/>
              </w:rPr>
              <w:t>Tibaque</w:t>
            </w:r>
            <w:proofErr w:type="spellEnd"/>
            <w:r w:rsidRPr="00DA7486">
              <w:rPr>
                <w:rFonts w:ascii="Arial" w:hAnsi="Arial" w:cs="Arial"/>
              </w:rPr>
              <w:t>, Los Libertadores, Nueva Delhi, La Belleza</w:t>
            </w:r>
            <w:r>
              <w:rPr>
                <w:rFonts w:ascii="Arial" w:hAnsi="Arial" w:cs="Arial"/>
              </w:rPr>
              <w:t xml:space="preserve"> y</w:t>
            </w:r>
            <w:r w:rsidRPr="00DA7486">
              <w:rPr>
                <w:rFonts w:ascii="Arial" w:hAnsi="Arial" w:cs="Arial"/>
              </w:rPr>
              <w:t xml:space="preserve"> Las Gaviotas.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35C72162" w14:textId="77777777" w:rsidR="00B81A6E" w:rsidRDefault="00B81A6E" w:rsidP="001E655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De la calle 23 Sur a la diagonal 71A Sur, entre carrera 8 Este a la carrera 5 Este.</w:t>
            </w:r>
          </w:p>
        </w:tc>
        <w:tc>
          <w:tcPr>
            <w:tcW w:w="1562" w:type="dxa"/>
            <w:vMerge/>
            <w:shd w:val="clear" w:color="auto" w:fill="FFFFFF" w:themeFill="background1"/>
            <w:vAlign w:val="center"/>
          </w:tcPr>
          <w:p w14:paraId="35C72163" w14:textId="77777777" w:rsidR="00B81A6E" w:rsidRDefault="00B81A6E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35C72164" w14:textId="77777777" w:rsidR="00B81A6E" w:rsidRDefault="00B81A6E" w:rsidP="003F14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</w:tr>
      <w:tr w:rsidR="00B81A6E" w:rsidRPr="008373E9" w14:paraId="35C7216E" w14:textId="77777777" w:rsidTr="00CD2257">
        <w:trPr>
          <w:trHeight w:val="58"/>
        </w:trPr>
        <w:tc>
          <w:tcPr>
            <w:tcW w:w="1841" w:type="dxa"/>
            <w:vMerge/>
            <w:shd w:val="clear" w:color="auto" w:fill="FFFFFF" w:themeFill="background1"/>
            <w:vAlign w:val="center"/>
          </w:tcPr>
          <w:p w14:paraId="35C72166" w14:textId="77777777" w:rsidR="00B81A6E" w:rsidRDefault="00B81A6E" w:rsidP="003F14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  <w:tc>
          <w:tcPr>
            <w:tcW w:w="2692" w:type="dxa"/>
            <w:shd w:val="clear" w:color="auto" w:fill="FFFFFF" w:themeFill="background1"/>
            <w:vAlign w:val="center"/>
          </w:tcPr>
          <w:p w14:paraId="35C72167" w14:textId="77777777" w:rsidR="00B81A6E" w:rsidRPr="005A6D5B" w:rsidRDefault="00B81A6E" w:rsidP="003F149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5A6D5B">
              <w:rPr>
                <w:rFonts w:ascii="Arial" w:hAnsi="Arial" w:cs="Arial"/>
                <w:b/>
                <w:bCs/>
              </w:rPr>
              <w:t>Tanque Juan Rey</w:t>
            </w:r>
          </w:p>
          <w:p w14:paraId="35C72168" w14:textId="77777777" w:rsidR="00B81A6E" w:rsidRDefault="00B81A6E" w:rsidP="003F149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</w:p>
          <w:p w14:paraId="35C72169" w14:textId="77777777" w:rsidR="00B81A6E" w:rsidRPr="001E6557" w:rsidRDefault="00B81A6E" w:rsidP="003F149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1E6557">
              <w:rPr>
                <w:rFonts w:ascii="Arial" w:hAnsi="Arial" w:cs="Arial"/>
              </w:rPr>
              <w:t xml:space="preserve"> Bosque Central, Villa Diana, Liliana, Bolonia </w:t>
            </w:r>
            <w:r>
              <w:rPr>
                <w:rFonts w:ascii="Arial" w:hAnsi="Arial" w:cs="Arial"/>
              </w:rPr>
              <w:t>1</w:t>
            </w:r>
            <w:r w:rsidRPr="001E6557">
              <w:rPr>
                <w:rFonts w:ascii="Arial" w:hAnsi="Arial" w:cs="Arial"/>
              </w:rPr>
              <w:t xml:space="preserve">, Juan Rey, </w:t>
            </w:r>
            <w:proofErr w:type="spellStart"/>
            <w:r w:rsidRPr="001E6557">
              <w:rPr>
                <w:rFonts w:ascii="Arial" w:hAnsi="Arial" w:cs="Arial"/>
              </w:rPr>
              <w:t>Chiguaza</w:t>
            </w:r>
            <w:proofErr w:type="spellEnd"/>
            <w:r w:rsidRPr="001E6557">
              <w:rPr>
                <w:rFonts w:ascii="Arial" w:hAnsi="Arial" w:cs="Arial"/>
              </w:rPr>
              <w:t xml:space="preserve">, Bolonia, Quindío, La Esperanza Sur, San Pedro Sur, Bolonia </w:t>
            </w:r>
            <w:r>
              <w:rPr>
                <w:rFonts w:ascii="Arial" w:hAnsi="Arial" w:cs="Arial"/>
              </w:rPr>
              <w:t>1</w:t>
            </w:r>
            <w:r w:rsidRPr="001E6557">
              <w:rPr>
                <w:rFonts w:ascii="Arial" w:hAnsi="Arial" w:cs="Arial"/>
              </w:rPr>
              <w:t xml:space="preserve">, </w:t>
            </w:r>
            <w:proofErr w:type="spellStart"/>
            <w:r w:rsidRPr="001E6557">
              <w:rPr>
                <w:rFonts w:ascii="Arial" w:hAnsi="Arial" w:cs="Arial"/>
              </w:rPr>
              <w:t>Tocaimita</w:t>
            </w:r>
            <w:proofErr w:type="spellEnd"/>
            <w:r w:rsidRPr="001E6557">
              <w:rPr>
                <w:rFonts w:ascii="Arial" w:hAnsi="Arial" w:cs="Arial"/>
              </w:rPr>
              <w:t xml:space="preserve"> Oriental, Ciudad Londres </w:t>
            </w:r>
            <w:r>
              <w:rPr>
                <w:rFonts w:ascii="Arial" w:hAnsi="Arial" w:cs="Arial"/>
              </w:rPr>
              <w:t>1</w:t>
            </w:r>
            <w:r w:rsidRPr="001E6557">
              <w:rPr>
                <w:rFonts w:ascii="Arial" w:hAnsi="Arial" w:cs="Arial"/>
              </w:rPr>
              <w:t xml:space="preserve">, Londres Rural, Doña Liliana, Ciudad Londres, La Arboleda, Los Libertadores, San Rafael </w:t>
            </w:r>
            <w:r>
              <w:rPr>
                <w:rFonts w:ascii="Arial" w:hAnsi="Arial" w:cs="Arial"/>
              </w:rPr>
              <w:t>d</w:t>
            </w:r>
            <w:r w:rsidRPr="001E6557">
              <w:rPr>
                <w:rFonts w:ascii="Arial" w:hAnsi="Arial" w:cs="Arial"/>
              </w:rPr>
              <w:t>e Usme, Nueva Delh</w:t>
            </w:r>
            <w:r>
              <w:rPr>
                <w:rFonts w:ascii="Arial" w:hAnsi="Arial" w:cs="Arial"/>
              </w:rPr>
              <w:t>i</w:t>
            </w:r>
            <w:r w:rsidRPr="001E6557">
              <w:rPr>
                <w:rFonts w:ascii="Arial" w:hAnsi="Arial" w:cs="Arial"/>
              </w:rPr>
              <w:t>, La Cabaña, Los Soches, Los Pepinitos</w:t>
            </w:r>
            <w:r>
              <w:rPr>
                <w:rFonts w:ascii="Arial" w:hAnsi="Arial" w:cs="Arial"/>
              </w:rPr>
              <w:t xml:space="preserve"> y</w:t>
            </w:r>
            <w:r w:rsidRPr="001E6557">
              <w:rPr>
                <w:rFonts w:ascii="Arial" w:hAnsi="Arial" w:cs="Arial"/>
              </w:rPr>
              <w:t xml:space="preserve"> Las Gaviotas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35C7216A" w14:textId="77777777" w:rsidR="00B81A6E" w:rsidRDefault="00B81A6E" w:rsidP="001E655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61 Sur a la calle 87 Sur, entre carrera 18 Este a la carrera 7 Este.</w:t>
            </w:r>
          </w:p>
          <w:p w14:paraId="35C7216B" w14:textId="77777777" w:rsidR="00B81A6E" w:rsidRDefault="00B81A6E" w:rsidP="001E655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562" w:type="dxa"/>
            <w:vMerge/>
            <w:shd w:val="clear" w:color="auto" w:fill="FFFFFF" w:themeFill="background1"/>
            <w:vAlign w:val="center"/>
          </w:tcPr>
          <w:p w14:paraId="35C7216C" w14:textId="77777777" w:rsidR="00B81A6E" w:rsidRDefault="00B81A6E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35C7216D" w14:textId="77777777" w:rsidR="00B81A6E" w:rsidRDefault="00B81A6E" w:rsidP="003F14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</w:tr>
      <w:tr w:rsidR="00B81A6E" w:rsidRPr="008373E9" w14:paraId="35C72175" w14:textId="77777777" w:rsidTr="00CD2257">
        <w:trPr>
          <w:trHeight w:val="58"/>
        </w:trPr>
        <w:tc>
          <w:tcPr>
            <w:tcW w:w="1841" w:type="dxa"/>
            <w:shd w:val="clear" w:color="auto" w:fill="FFFFFF" w:themeFill="background1"/>
            <w:vAlign w:val="center"/>
          </w:tcPr>
          <w:p w14:paraId="35C7216F" w14:textId="77777777" w:rsidR="00B81A6E" w:rsidRDefault="00B81A6E" w:rsidP="00B81A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Chapinero</w:t>
            </w:r>
          </w:p>
        </w:tc>
        <w:tc>
          <w:tcPr>
            <w:tcW w:w="2692" w:type="dxa"/>
            <w:shd w:val="clear" w:color="auto" w:fill="FFFFFF" w:themeFill="background1"/>
            <w:vAlign w:val="center"/>
          </w:tcPr>
          <w:p w14:paraId="35C72170" w14:textId="77777777" w:rsidR="00B81A6E" w:rsidRPr="005A6D5B" w:rsidRDefault="00B81A6E" w:rsidP="00B81A6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A36BD6">
              <w:rPr>
                <w:rFonts w:ascii="Arial" w:hAnsi="Arial" w:cs="Arial"/>
                <w:color w:val="000000"/>
              </w:rPr>
              <w:t>Chic</w:t>
            </w:r>
            <w:r>
              <w:rPr>
                <w:rFonts w:ascii="Arial" w:hAnsi="Arial" w:cs="Arial"/>
                <w:color w:val="000000"/>
              </w:rPr>
              <w:t>ó</w:t>
            </w:r>
            <w:r w:rsidRPr="00A36BD6">
              <w:rPr>
                <w:rFonts w:ascii="Arial" w:hAnsi="Arial" w:cs="Arial"/>
                <w:color w:val="000000"/>
              </w:rPr>
              <w:t>, Chic</w:t>
            </w:r>
            <w:r>
              <w:rPr>
                <w:rFonts w:ascii="Arial" w:hAnsi="Arial" w:cs="Arial"/>
                <w:color w:val="000000"/>
              </w:rPr>
              <w:t>ó</w:t>
            </w:r>
            <w:r w:rsidRPr="00A36BD6">
              <w:rPr>
                <w:rFonts w:ascii="Arial" w:hAnsi="Arial" w:cs="Arial"/>
                <w:color w:val="000000"/>
              </w:rPr>
              <w:t xml:space="preserve"> Norte</w:t>
            </w:r>
            <w:r>
              <w:rPr>
                <w:rFonts w:ascii="Arial" w:hAnsi="Arial" w:cs="Arial"/>
                <w:color w:val="000000"/>
              </w:rPr>
              <w:t xml:space="preserve"> y</w:t>
            </w:r>
            <w:r w:rsidRPr="00A36BD6">
              <w:rPr>
                <w:rFonts w:ascii="Arial" w:hAnsi="Arial" w:cs="Arial"/>
                <w:color w:val="000000"/>
              </w:rPr>
              <w:t xml:space="preserve"> Chic</w:t>
            </w:r>
            <w:r>
              <w:rPr>
                <w:rFonts w:ascii="Arial" w:hAnsi="Arial" w:cs="Arial"/>
                <w:color w:val="000000"/>
              </w:rPr>
              <w:t>ó</w:t>
            </w:r>
            <w:r w:rsidR="008F186A">
              <w:rPr>
                <w:rFonts w:ascii="Arial" w:hAnsi="Arial" w:cs="Arial"/>
                <w:color w:val="000000"/>
              </w:rPr>
              <w:t xml:space="preserve"> II</w:t>
            </w:r>
            <w:r w:rsidRPr="00A36BD6">
              <w:rPr>
                <w:rFonts w:ascii="Arial" w:hAnsi="Arial" w:cs="Arial"/>
                <w:color w:val="000000"/>
              </w:rPr>
              <w:t xml:space="preserve"> Sector.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35C72171" w14:textId="77777777" w:rsidR="00B81A6E" w:rsidRDefault="00B81A6E" w:rsidP="00B81A6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88 a la calle 100, entre carrera 7 a la carrera 11.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14:paraId="35C72172" w14:textId="77777777" w:rsidR="00B81A6E" w:rsidRDefault="00B81A6E" w:rsidP="00B81A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35C72173" w14:textId="77777777" w:rsidR="00B81A6E" w:rsidRDefault="00B81A6E" w:rsidP="00B81A6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  <w:r w:rsidR="008F186A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5C72174" w14:textId="77777777" w:rsidR="00B81A6E" w:rsidRDefault="00B81A6E" w:rsidP="00B81A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  <w:r w:rsidR="008F186A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  <w:tr w:rsidR="00B81A6E" w:rsidRPr="008373E9" w14:paraId="35C7217C" w14:textId="77777777" w:rsidTr="00CD2257">
        <w:trPr>
          <w:trHeight w:val="58"/>
        </w:trPr>
        <w:tc>
          <w:tcPr>
            <w:tcW w:w="1841" w:type="dxa"/>
            <w:shd w:val="clear" w:color="auto" w:fill="FFFFFF" w:themeFill="background1"/>
            <w:vAlign w:val="center"/>
          </w:tcPr>
          <w:p w14:paraId="35C72176" w14:textId="77777777" w:rsidR="00B81A6E" w:rsidRDefault="00B81A6E" w:rsidP="00B81A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Usme</w:t>
            </w:r>
          </w:p>
        </w:tc>
        <w:tc>
          <w:tcPr>
            <w:tcW w:w="2692" w:type="dxa"/>
            <w:shd w:val="clear" w:color="auto" w:fill="FFFFFF" w:themeFill="background1"/>
            <w:vAlign w:val="center"/>
          </w:tcPr>
          <w:p w14:paraId="35C72177" w14:textId="77777777" w:rsidR="00B81A6E" w:rsidRPr="005A6D5B" w:rsidRDefault="00B81A6E" w:rsidP="00B81A6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370888">
              <w:rPr>
                <w:rFonts w:ascii="Arial" w:hAnsi="Arial" w:cs="Arial"/>
                <w:color w:val="000000"/>
              </w:rPr>
              <w:t xml:space="preserve">Villa Anita, </w:t>
            </w:r>
            <w:proofErr w:type="spellStart"/>
            <w:r w:rsidRPr="00370888">
              <w:rPr>
                <w:rFonts w:ascii="Arial" w:hAnsi="Arial" w:cs="Arial"/>
                <w:color w:val="000000"/>
              </w:rPr>
              <w:t>Usminia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y</w:t>
            </w:r>
            <w:r w:rsidRPr="00370888">
              <w:rPr>
                <w:rFonts w:ascii="Arial" w:hAnsi="Arial" w:cs="Arial"/>
                <w:color w:val="000000"/>
              </w:rPr>
              <w:t xml:space="preserve"> Brazuelos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35C72178" w14:textId="77777777" w:rsidR="00B81A6E" w:rsidRDefault="00B81A6E" w:rsidP="00B81A6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100 Sur a la calle 119 Sur, entre carrera 3 Este a la carrera 9.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14:paraId="35C72179" w14:textId="77777777" w:rsidR="00B81A6E" w:rsidRDefault="00B81A6E" w:rsidP="00B81A6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35C7217A" w14:textId="77777777" w:rsidR="00B81A6E" w:rsidRDefault="00B81A6E" w:rsidP="00B81A6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14 horas</w:t>
            </w:r>
            <w:r w:rsidR="008F186A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5C7217B" w14:textId="77777777" w:rsidR="00B81A6E" w:rsidRDefault="00B81A6E" w:rsidP="00B81A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  <w:r w:rsidR="008F186A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  <w:tr w:rsidR="00B81A6E" w:rsidRPr="008373E9" w14:paraId="35C7217E" w14:textId="77777777" w:rsidTr="009303F1">
        <w:trPr>
          <w:trHeight w:val="58"/>
        </w:trPr>
        <w:tc>
          <w:tcPr>
            <w:tcW w:w="10206" w:type="dxa"/>
            <w:gridSpan w:val="5"/>
            <w:shd w:val="clear" w:color="auto" w:fill="9CC2E5" w:themeFill="accent1" w:themeFillTint="99"/>
            <w:vAlign w:val="center"/>
          </w:tcPr>
          <w:p w14:paraId="35C7217D" w14:textId="77777777" w:rsidR="00B81A6E" w:rsidRDefault="00B81A6E" w:rsidP="00B81A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Jueves 25 de junio de 2020</w:t>
            </w:r>
          </w:p>
        </w:tc>
      </w:tr>
      <w:tr w:rsidR="00B81A6E" w:rsidRPr="008373E9" w14:paraId="35C72185" w14:textId="77777777" w:rsidTr="00AB6929">
        <w:trPr>
          <w:trHeight w:val="279"/>
        </w:trPr>
        <w:tc>
          <w:tcPr>
            <w:tcW w:w="1841" w:type="dxa"/>
            <w:shd w:val="clear" w:color="auto" w:fill="FFFFFF" w:themeFill="background1"/>
            <w:vAlign w:val="center"/>
          </w:tcPr>
          <w:p w14:paraId="35C7217F" w14:textId="77777777" w:rsidR="00B81A6E" w:rsidRDefault="00B81A6E" w:rsidP="00B81A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Usme</w:t>
            </w:r>
          </w:p>
        </w:tc>
        <w:tc>
          <w:tcPr>
            <w:tcW w:w="2692" w:type="dxa"/>
            <w:shd w:val="clear" w:color="auto" w:fill="FFFFFF" w:themeFill="background1"/>
            <w:vAlign w:val="center"/>
          </w:tcPr>
          <w:p w14:paraId="35C72180" w14:textId="77777777" w:rsidR="00B81A6E" w:rsidRPr="00270C2E" w:rsidRDefault="00B81A6E" w:rsidP="00B81A6E">
            <w:pPr>
              <w:tabs>
                <w:tab w:val="left" w:pos="748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70C2E">
              <w:rPr>
                <w:rFonts w:ascii="Arial" w:hAnsi="Arial" w:cs="Arial"/>
                <w:color w:val="000000"/>
              </w:rPr>
              <w:t>Duitama, Santa Marta, Nevado</w:t>
            </w:r>
            <w:r>
              <w:rPr>
                <w:rFonts w:ascii="Arial" w:hAnsi="Arial" w:cs="Arial"/>
                <w:color w:val="000000"/>
              </w:rPr>
              <w:t xml:space="preserve"> y</w:t>
            </w:r>
            <w:r w:rsidR="008F186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70C2E">
              <w:rPr>
                <w:rFonts w:ascii="Arial" w:hAnsi="Arial" w:cs="Arial"/>
                <w:color w:val="000000"/>
              </w:rPr>
              <w:t>Barranquillita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35C72181" w14:textId="77777777" w:rsidR="00B81A6E" w:rsidRPr="00AB6929" w:rsidRDefault="00B81A6E" w:rsidP="00B81A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60 Sur a la calle 73C Sur, entre avenida carrera 1 a la carrera 4 Este.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14:paraId="35C72182" w14:textId="77777777" w:rsidR="00B81A6E" w:rsidRDefault="00B81A6E" w:rsidP="00B81A6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35C72183" w14:textId="77777777" w:rsidR="00B81A6E" w:rsidRDefault="00B81A6E" w:rsidP="00B81A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14 horas</w:t>
            </w:r>
            <w:r w:rsidR="008F186A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5C72184" w14:textId="77777777" w:rsidR="00B81A6E" w:rsidRDefault="00B81A6E" w:rsidP="00B81A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  <w:r w:rsidR="008F186A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  <w:tr w:rsidR="00CE0B48" w:rsidRPr="008373E9" w14:paraId="35C7218C" w14:textId="77777777" w:rsidTr="00FB679D">
        <w:trPr>
          <w:trHeight w:val="617"/>
        </w:trPr>
        <w:tc>
          <w:tcPr>
            <w:tcW w:w="1841" w:type="dxa"/>
            <w:shd w:val="clear" w:color="auto" w:fill="FFFFFF" w:themeFill="background1"/>
            <w:vAlign w:val="center"/>
          </w:tcPr>
          <w:p w14:paraId="35C72186" w14:textId="77777777" w:rsidR="00CE0B48" w:rsidRDefault="00CE0B48" w:rsidP="00B81A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Fontibón</w:t>
            </w:r>
          </w:p>
        </w:tc>
        <w:tc>
          <w:tcPr>
            <w:tcW w:w="2692" w:type="dxa"/>
            <w:shd w:val="clear" w:color="auto" w:fill="FFFFFF" w:themeFill="background1"/>
            <w:vAlign w:val="center"/>
          </w:tcPr>
          <w:p w14:paraId="35C72187" w14:textId="79E35DFB" w:rsidR="00077E8C" w:rsidRPr="00077E8C" w:rsidRDefault="000D35EB" w:rsidP="00077E8C">
            <w:pPr>
              <w:tabs>
                <w:tab w:val="left" w:pos="7485"/>
              </w:tabs>
              <w:spacing w:after="0"/>
              <w:jc w:val="center"/>
              <w:rPr>
                <w:rFonts w:ascii="Arial" w:hAnsi="Arial" w:cs="Arial"/>
              </w:rPr>
            </w:pPr>
            <w:r w:rsidRPr="000D35EB">
              <w:rPr>
                <w:rFonts w:ascii="Arial" w:hAnsi="Arial" w:cs="Arial"/>
              </w:rPr>
              <w:t xml:space="preserve">Zona Franca </w:t>
            </w:r>
            <w:r>
              <w:rPr>
                <w:rFonts w:ascii="Arial" w:hAnsi="Arial" w:cs="Arial"/>
              </w:rPr>
              <w:t>d</w:t>
            </w:r>
            <w:r w:rsidRPr="000D35EB">
              <w:rPr>
                <w:rFonts w:ascii="Arial" w:hAnsi="Arial" w:cs="Arial"/>
              </w:rPr>
              <w:t xml:space="preserve">e Bogotá, Quintas </w:t>
            </w:r>
            <w:r>
              <w:rPr>
                <w:rFonts w:ascii="Arial" w:hAnsi="Arial" w:cs="Arial"/>
              </w:rPr>
              <w:t>d</w:t>
            </w:r>
            <w:r w:rsidRPr="000D35EB">
              <w:rPr>
                <w:rFonts w:ascii="Arial" w:hAnsi="Arial" w:cs="Arial"/>
              </w:rPr>
              <w:t>e La Pradera, Pueblo Viejo, El Portal, Pueblo Nuevo, Moravia</w:t>
            </w:r>
            <w:r>
              <w:rPr>
                <w:rFonts w:ascii="Arial" w:hAnsi="Arial" w:cs="Arial"/>
              </w:rPr>
              <w:t xml:space="preserve"> y </w:t>
            </w:r>
            <w:r w:rsidRPr="000D35EB">
              <w:rPr>
                <w:rFonts w:ascii="Arial" w:hAnsi="Arial" w:cs="Arial"/>
              </w:rPr>
              <w:t>Sabanagrande</w:t>
            </w:r>
            <w:r w:rsidR="00077E8C">
              <w:rPr>
                <w:rFonts w:ascii="Arial" w:hAnsi="Arial" w:cs="Arial"/>
              </w:rPr>
              <w:t>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35C72188" w14:textId="77777777" w:rsidR="00BE1726" w:rsidRDefault="00BE1726" w:rsidP="00BE17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Del Río Fucha a la calle 17, entre carrera 90 a la carrera 127.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14:paraId="35C72189" w14:textId="77777777" w:rsidR="00CE0B48" w:rsidRDefault="007E0E5D" w:rsidP="00B81A6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35C7218A" w14:textId="77777777" w:rsidR="007E0E5D" w:rsidRDefault="007E0E5D" w:rsidP="00B81A6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  <w:r w:rsidR="00E2712F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5C7218B" w14:textId="77777777" w:rsidR="00CE0B48" w:rsidRDefault="007E0E5D" w:rsidP="00B81A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Mantenimiento correctivo</w:t>
            </w:r>
            <w:r w:rsidR="00E2712F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</w:tbl>
    <w:p w14:paraId="35C7218D" w14:textId="77777777" w:rsidR="00D855AE" w:rsidRPr="008373E9" w:rsidRDefault="00D855AE" w:rsidP="00E54C2B">
      <w:pPr>
        <w:rPr>
          <w:rFonts w:ascii="Arial" w:eastAsia="Calibri" w:hAnsi="Arial" w:cs="Arial"/>
        </w:rPr>
      </w:pPr>
    </w:p>
    <w:sectPr w:rsidR="00D855AE" w:rsidRPr="008373E9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56592" w14:textId="77777777" w:rsidR="00C0448C" w:rsidRDefault="00C0448C" w:rsidP="00082295">
      <w:pPr>
        <w:spacing w:after="0" w:line="240" w:lineRule="auto"/>
      </w:pPr>
      <w:r>
        <w:separator/>
      </w:r>
    </w:p>
  </w:endnote>
  <w:endnote w:type="continuationSeparator" w:id="0">
    <w:p w14:paraId="42C64A9D" w14:textId="77777777" w:rsidR="00C0448C" w:rsidRDefault="00C0448C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72194" w14:textId="77777777" w:rsidR="006432A9" w:rsidRDefault="00C0448C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w:pict w14:anchorId="35C72199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48pt;margin-top:46.65pt;width:73.5pt;height:15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<v:textbox>
            <w:txbxContent>
              <w:p w14:paraId="35C7219C" w14:textId="77777777" w:rsidR="006432A9" w:rsidRPr="0008256D" w:rsidRDefault="006432A9" w:rsidP="0050790E">
                <w:pPr>
                  <w:spacing w:after="0"/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MPEC0201F04-03</w:t>
                </w:r>
              </w:p>
              <w:p w14:paraId="35C7219D" w14:textId="77777777" w:rsidR="006432A9" w:rsidRPr="003D7507" w:rsidRDefault="006432A9" w:rsidP="00020CFD">
                <w:pPr>
                  <w:spacing w:after="0"/>
                  <w:rPr>
                    <w:rFonts w:ascii="Arial" w:hAnsi="Arial" w:cs="Arial"/>
                    <w:color w:val="FF0000"/>
                    <w:sz w:val="14"/>
                    <w:szCs w:val="14"/>
                  </w:rPr>
                </w:pPr>
              </w:p>
            </w:txbxContent>
          </v:textbox>
        </v:shape>
      </w:pic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35C7219A" wp14:editId="35C7219B">
          <wp:extent cx="6530972" cy="791633"/>
          <wp:effectExtent l="0" t="0" r="381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C72195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520A38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520A38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5307ED" w:rsidRPr="005307ED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1</w:t>
    </w:r>
    <w:r w:rsidR="00520A38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r w:rsidR="00C0448C">
      <w:fldChar w:fldCharType="begin"/>
    </w:r>
    <w:r w:rsidR="00C0448C">
      <w:instrText>NUMPAGES  \* Arabic  \* MERGEFORMAT</w:instrText>
    </w:r>
    <w:r w:rsidR="00C0448C">
      <w:fldChar w:fldCharType="separate"/>
    </w:r>
    <w:r w:rsidR="005307ED" w:rsidRPr="005307ED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1</w:t>
    </w:r>
    <w:r w:rsidR="00C0448C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54C0B" w14:textId="77777777" w:rsidR="00C0448C" w:rsidRDefault="00C0448C" w:rsidP="00082295">
      <w:pPr>
        <w:spacing w:after="0" w:line="240" w:lineRule="auto"/>
      </w:pPr>
      <w:r>
        <w:separator/>
      </w:r>
    </w:p>
  </w:footnote>
  <w:footnote w:type="continuationSeparator" w:id="0">
    <w:p w14:paraId="7CAADAF3" w14:textId="77777777" w:rsidR="00C0448C" w:rsidRDefault="00C0448C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72192" w14:textId="77777777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35C72196" wp14:editId="35C72197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448C">
      <w:rPr>
        <w:rFonts w:ascii="Arial" w:hAnsi="Arial" w:cs="Arial"/>
        <w:b/>
        <w:noProof/>
        <w:sz w:val="28"/>
        <w:szCs w:val="28"/>
        <w:lang w:eastAsia="es-CO"/>
      </w:rPr>
      <w:pict w14:anchorId="35C72198">
        <v:group id="Grupo 6" o:spid="_x0000_s2050" style="position:absolute;left:0;text-align:left;margin-left:9.45pt;margin-top:6.5pt;width:516.75pt;height:53.25pt;z-index:251663360;mso-position-horizontal-relative:text;mso-position-vertical-relative:text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" o:spid="_x0000_s2052" type="#_x0000_t75" style="position:absolute;left:190;top:857;width:14288;height:57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MJ1vDAAAA2gAAAA8AAABkcnMvZG93bnJldi54bWxEj0FrwkAUhO8F/8PyCr3VTRupJbqKSAte&#10;tKiBXh/Zl2ww+zZmVxP/vSsUehxm5htmvhxsI67U+dqxgrdxAoK4cLrmSkF+/H79BOEDssbGMSm4&#10;kYflYvQ0x0y7nvd0PYRKRAj7DBWYENpMSl8YsujHriWOXuk6iyHKrpK6wz7CbSPfk+RDWqw5Lhhs&#10;aW2oOB0uVkFqJmWfbM/pNr2E3Vf585tXearUy/OwmoEINIT/8F97oxVM4XEl3gC5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0wnW8MAAADaAAAADwAAAAAAAAAAAAAAAACf&#10;AgAAZHJzL2Rvd25yZXYueG1sUEsFBgAAAAAEAAQA9wAAAI8DAAAAAA==&#10;">
            <v:imagedata r:id="rId2" o:title=""/>
            <v:path arrowok="t"/>
          </v:shape>
          <v:line id="Conector recto 9" o:spid="_x0000_s2051" style="position:absolute;flip:y;visibility:visible" from="0,7620" to="65626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S4OMQAAADaAAAADwAAAGRycy9kb3ducmV2LnhtbESPT2vCQBTE7wW/w/KE3urGQqvGrCJF&#10;q7kU/+Tg8Zl9JsHs25DdxvTbdwtCj8PM/IZJlr2pRUetqywrGI8iEMS51RUXCrLT5mUKwnlkjbVl&#10;UvBDDpaLwVOCsbZ3PlB39IUIEHYxKii9b2IpXV6SQTeyDXHwrrY16INsC6lbvAe4qeVrFL1LgxWH&#10;hRIb+igpvx2/jYJ8l719det9msrJ5TPdn7dTR1ulnof9ag7CU+//w4/2TiuYwd+Vc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RLg4xAAAANoAAAAPAAAAAAAAAAAA&#10;AAAAAKECAABkcnMvZG93bnJldi54bWxQSwUGAAAAAAQABAD5AAAAkgMAAAAA&#10;" strokecolor="#002060" strokeweight=".5pt">
            <v:stroke joinstyle="miter"/>
          </v:line>
        </v:group>
      </w:pict>
    </w:r>
  </w:p>
  <w:p w14:paraId="35C72193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295"/>
    <w:rsid w:val="00002AED"/>
    <w:rsid w:val="00004DBE"/>
    <w:rsid w:val="00005135"/>
    <w:rsid w:val="00006500"/>
    <w:rsid w:val="000115AA"/>
    <w:rsid w:val="0001226C"/>
    <w:rsid w:val="00020CFD"/>
    <w:rsid w:val="00026AC2"/>
    <w:rsid w:val="00030A81"/>
    <w:rsid w:val="00035EA6"/>
    <w:rsid w:val="00041350"/>
    <w:rsid w:val="00042304"/>
    <w:rsid w:val="00050696"/>
    <w:rsid w:val="00051C13"/>
    <w:rsid w:val="00052428"/>
    <w:rsid w:val="00052959"/>
    <w:rsid w:val="00052A94"/>
    <w:rsid w:val="00052C4C"/>
    <w:rsid w:val="00065E78"/>
    <w:rsid w:val="00066761"/>
    <w:rsid w:val="000671EE"/>
    <w:rsid w:val="00070493"/>
    <w:rsid w:val="00077E8C"/>
    <w:rsid w:val="000810FE"/>
    <w:rsid w:val="000816F2"/>
    <w:rsid w:val="00082295"/>
    <w:rsid w:val="00082C74"/>
    <w:rsid w:val="000A1C84"/>
    <w:rsid w:val="000B63C3"/>
    <w:rsid w:val="000D35EB"/>
    <w:rsid w:val="000E636E"/>
    <w:rsid w:val="000F3B21"/>
    <w:rsid w:val="0010221A"/>
    <w:rsid w:val="00124DD3"/>
    <w:rsid w:val="001262C7"/>
    <w:rsid w:val="00135B4C"/>
    <w:rsid w:val="00151129"/>
    <w:rsid w:val="0016404D"/>
    <w:rsid w:val="00166E7F"/>
    <w:rsid w:val="001751E2"/>
    <w:rsid w:val="00182732"/>
    <w:rsid w:val="00182980"/>
    <w:rsid w:val="00184DBA"/>
    <w:rsid w:val="001A636D"/>
    <w:rsid w:val="001C17BB"/>
    <w:rsid w:val="001C2AC1"/>
    <w:rsid w:val="001D7F40"/>
    <w:rsid w:val="001E6557"/>
    <w:rsid w:val="001F2B16"/>
    <w:rsid w:val="00203370"/>
    <w:rsid w:val="00206175"/>
    <w:rsid w:val="00210586"/>
    <w:rsid w:val="00216F82"/>
    <w:rsid w:val="00252384"/>
    <w:rsid w:val="00270C2E"/>
    <w:rsid w:val="00272DD2"/>
    <w:rsid w:val="00275C2E"/>
    <w:rsid w:val="0028185D"/>
    <w:rsid w:val="0028797C"/>
    <w:rsid w:val="00295259"/>
    <w:rsid w:val="00295A14"/>
    <w:rsid w:val="002A11A8"/>
    <w:rsid w:val="002A136F"/>
    <w:rsid w:val="002B26D1"/>
    <w:rsid w:val="002B3870"/>
    <w:rsid w:val="002B43D7"/>
    <w:rsid w:val="002C661E"/>
    <w:rsid w:val="002C7B2E"/>
    <w:rsid w:val="002E7F54"/>
    <w:rsid w:val="00300974"/>
    <w:rsid w:val="003077C4"/>
    <w:rsid w:val="00310E40"/>
    <w:rsid w:val="00320AF7"/>
    <w:rsid w:val="003331F5"/>
    <w:rsid w:val="00344524"/>
    <w:rsid w:val="003458E9"/>
    <w:rsid w:val="00345EDF"/>
    <w:rsid w:val="00347FC7"/>
    <w:rsid w:val="0035055E"/>
    <w:rsid w:val="00360483"/>
    <w:rsid w:val="00360608"/>
    <w:rsid w:val="003640BF"/>
    <w:rsid w:val="00370888"/>
    <w:rsid w:val="003B0D64"/>
    <w:rsid w:val="003B14E4"/>
    <w:rsid w:val="003C2B2E"/>
    <w:rsid w:val="003D77C9"/>
    <w:rsid w:val="003E6DF2"/>
    <w:rsid w:val="003F1496"/>
    <w:rsid w:val="003F4ACE"/>
    <w:rsid w:val="003F4C94"/>
    <w:rsid w:val="003F7EA2"/>
    <w:rsid w:val="00400985"/>
    <w:rsid w:val="00401632"/>
    <w:rsid w:val="00403489"/>
    <w:rsid w:val="004144F5"/>
    <w:rsid w:val="00414753"/>
    <w:rsid w:val="00415F8B"/>
    <w:rsid w:val="00416533"/>
    <w:rsid w:val="00425FCB"/>
    <w:rsid w:val="00432967"/>
    <w:rsid w:val="00461010"/>
    <w:rsid w:val="0046768F"/>
    <w:rsid w:val="0046793D"/>
    <w:rsid w:val="00480DB9"/>
    <w:rsid w:val="00485ED6"/>
    <w:rsid w:val="00492895"/>
    <w:rsid w:val="004966C9"/>
    <w:rsid w:val="004A216F"/>
    <w:rsid w:val="004A5951"/>
    <w:rsid w:val="004B25E6"/>
    <w:rsid w:val="004C296F"/>
    <w:rsid w:val="004C7EFD"/>
    <w:rsid w:val="004F2463"/>
    <w:rsid w:val="004F7B1B"/>
    <w:rsid w:val="005015B2"/>
    <w:rsid w:val="00501EFF"/>
    <w:rsid w:val="0050790E"/>
    <w:rsid w:val="00512237"/>
    <w:rsid w:val="00515FA3"/>
    <w:rsid w:val="00520A38"/>
    <w:rsid w:val="005307ED"/>
    <w:rsid w:val="00532E78"/>
    <w:rsid w:val="005379D9"/>
    <w:rsid w:val="00547E41"/>
    <w:rsid w:val="00550C66"/>
    <w:rsid w:val="0055113C"/>
    <w:rsid w:val="00574C38"/>
    <w:rsid w:val="005955DF"/>
    <w:rsid w:val="005A4DED"/>
    <w:rsid w:val="005A6D5B"/>
    <w:rsid w:val="005B267E"/>
    <w:rsid w:val="005C31B0"/>
    <w:rsid w:val="005D0069"/>
    <w:rsid w:val="005D0CCB"/>
    <w:rsid w:val="005D6252"/>
    <w:rsid w:val="005F4189"/>
    <w:rsid w:val="005F41E2"/>
    <w:rsid w:val="005F5712"/>
    <w:rsid w:val="005F643C"/>
    <w:rsid w:val="005F6AE5"/>
    <w:rsid w:val="006059B1"/>
    <w:rsid w:val="00631BDF"/>
    <w:rsid w:val="00632288"/>
    <w:rsid w:val="00636B82"/>
    <w:rsid w:val="006432A9"/>
    <w:rsid w:val="0065171D"/>
    <w:rsid w:val="0065222C"/>
    <w:rsid w:val="00655AE4"/>
    <w:rsid w:val="006571BC"/>
    <w:rsid w:val="006572CB"/>
    <w:rsid w:val="006653AE"/>
    <w:rsid w:val="00676A5F"/>
    <w:rsid w:val="00693F25"/>
    <w:rsid w:val="006A5A7A"/>
    <w:rsid w:val="006B4E2D"/>
    <w:rsid w:val="006C6BFA"/>
    <w:rsid w:val="006D2D88"/>
    <w:rsid w:val="006D7AD0"/>
    <w:rsid w:val="006E1F09"/>
    <w:rsid w:val="006F791E"/>
    <w:rsid w:val="007015C7"/>
    <w:rsid w:val="007033DC"/>
    <w:rsid w:val="00710A7A"/>
    <w:rsid w:val="00711303"/>
    <w:rsid w:val="00717CEA"/>
    <w:rsid w:val="00735606"/>
    <w:rsid w:val="00742605"/>
    <w:rsid w:val="00765B61"/>
    <w:rsid w:val="00776B80"/>
    <w:rsid w:val="007773B0"/>
    <w:rsid w:val="00787725"/>
    <w:rsid w:val="007A0349"/>
    <w:rsid w:val="007A7F3F"/>
    <w:rsid w:val="007B16E7"/>
    <w:rsid w:val="007C7D7E"/>
    <w:rsid w:val="007D6598"/>
    <w:rsid w:val="007E0E5D"/>
    <w:rsid w:val="007E1FF7"/>
    <w:rsid w:val="007E3691"/>
    <w:rsid w:val="007E44F7"/>
    <w:rsid w:val="007E6F8F"/>
    <w:rsid w:val="00802DEC"/>
    <w:rsid w:val="008149AF"/>
    <w:rsid w:val="00815AE7"/>
    <w:rsid w:val="00820662"/>
    <w:rsid w:val="008373E9"/>
    <w:rsid w:val="0084408E"/>
    <w:rsid w:val="00846427"/>
    <w:rsid w:val="00851972"/>
    <w:rsid w:val="0085289D"/>
    <w:rsid w:val="00853285"/>
    <w:rsid w:val="008548A6"/>
    <w:rsid w:val="00855006"/>
    <w:rsid w:val="00855175"/>
    <w:rsid w:val="00862E09"/>
    <w:rsid w:val="00867B8C"/>
    <w:rsid w:val="00887D97"/>
    <w:rsid w:val="008B713B"/>
    <w:rsid w:val="008C0423"/>
    <w:rsid w:val="008C7322"/>
    <w:rsid w:val="008D2374"/>
    <w:rsid w:val="008E1E68"/>
    <w:rsid w:val="008F186A"/>
    <w:rsid w:val="0090089F"/>
    <w:rsid w:val="00913FF6"/>
    <w:rsid w:val="009215E5"/>
    <w:rsid w:val="00925817"/>
    <w:rsid w:val="009303F1"/>
    <w:rsid w:val="00936A9D"/>
    <w:rsid w:val="00945661"/>
    <w:rsid w:val="00946A3C"/>
    <w:rsid w:val="0095046C"/>
    <w:rsid w:val="009548EC"/>
    <w:rsid w:val="00967940"/>
    <w:rsid w:val="00992F15"/>
    <w:rsid w:val="00993325"/>
    <w:rsid w:val="00993E3C"/>
    <w:rsid w:val="009A0CCA"/>
    <w:rsid w:val="009A1658"/>
    <w:rsid w:val="009C6B47"/>
    <w:rsid w:val="009F668B"/>
    <w:rsid w:val="00A02248"/>
    <w:rsid w:val="00A03D8E"/>
    <w:rsid w:val="00A07F32"/>
    <w:rsid w:val="00A106A2"/>
    <w:rsid w:val="00A2060E"/>
    <w:rsid w:val="00A2142B"/>
    <w:rsid w:val="00A22B65"/>
    <w:rsid w:val="00A2415C"/>
    <w:rsid w:val="00A27B67"/>
    <w:rsid w:val="00A3250C"/>
    <w:rsid w:val="00A35E84"/>
    <w:rsid w:val="00A36BD6"/>
    <w:rsid w:val="00A43B02"/>
    <w:rsid w:val="00A51633"/>
    <w:rsid w:val="00A547A8"/>
    <w:rsid w:val="00A61A98"/>
    <w:rsid w:val="00A61F0A"/>
    <w:rsid w:val="00A629EB"/>
    <w:rsid w:val="00A6710D"/>
    <w:rsid w:val="00A90592"/>
    <w:rsid w:val="00A95A39"/>
    <w:rsid w:val="00A9711D"/>
    <w:rsid w:val="00AA52F3"/>
    <w:rsid w:val="00AB157E"/>
    <w:rsid w:val="00AB4B35"/>
    <w:rsid w:val="00AB6929"/>
    <w:rsid w:val="00AC4DEC"/>
    <w:rsid w:val="00AD38ED"/>
    <w:rsid w:val="00AD7C4C"/>
    <w:rsid w:val="00AF050E"/>
    <w:rsid w:val="00B1489E"/>
    <w:rsid w:val="00B1721B"/>
    <w:rsid w:val="00B25E21"/>
    <w:rsid w:val="00B35CE3"/>
    <w:rsid w:val="00B368F6"/>
    <w:rsid w:val="00B37882"/>
    <w:rsid w:val="00B40DF2"/>
    <w:rsid w:val="00B560A6"/>
    <w:rsid w:val="00B57CFB"/>
    <w:rsid w:val="00B57ECA"/>
    <w:rsid w:val="00B61E02"/>
    <w:rsid w:val="00B72351"/>
    <w:rsid w:val="00B805DD"/>
    <w:rsid w:val="00B81A6E"/>
    <w:rsid w:val="00B836FB"/>
    <w:rsid w:val="00B96FE3"/>
    <w:rsid w:val="00BA0268"/>
    <w:rsid w:val="00BA648C"/>
    <w:rsid w:val="00BB49CA"/>
    <w:rsid w:val="00BB5AA0"/>
    <w:rsid w:val="00BC3D9F"/>
    <w:rsid w:val="00BC6BBF"/>
    <w:rsid w:val="00BC78E3"/>
    <w:rsid w:val="00BD2D73"/>
    <w:rsid w:val="00BE1726"/>
    <w:rsid w:val="00BE555C"/>
    <w:rsid w:val="00BF31F9"/>
    <w:rsid w:val="00BF5E01"/>
    <w:rsid w:val="00BF6625"/>
    <w:rsid w:val="00C00FC5"/>
    <w:rsid w:val="00C03A79"/>
    <w:rsid w:val="00C0448C"/>
    <w:rsid w:val="00C174C6"/>
    <w:rsid w:val="00C25768"/>
    <w:rsid w:val="00C2772A"/>
    <w:rsid w:val="00C5453C"/>
    <w:rsid w:val="00C61064"/>
    <w:rsid w:val="00C8269D"/>
    <w:rsid w:val="00C85269"/>
    <w:rsid w:val="00C869FB"/>
    <w:rsid w:val="00C92D81"/>
    <w:rsid w:val="00CA6B2E"/>
    <w:rsid w:val="00CB64AF"/>
    <w:rsid w:val="00CC7474"/>
    <w:rsid w:val="00CD2257"/>
    <w:rsid w:val="00CD4EEF"/>
    <w:rsid w:val="00CE0B48"/>
    <w:rsid w:val="00CE7916"/>
    <w:rsid w:val="00CF162B"/>
    <w:rsid w:val="00CF5ECB"/>
    <w:rsid w:val="00D142C9"/>
    <w:rsid w:val="00D31B3D"/>
    <w:rsid w:val="00D413EB"/>
    <w:rsid w:val="00D47B1B"/>
    <w:rsid w:val="00D56E73"/>
    <w:rsid w:val="00D855AE"/>
    <w:rsid w:val="00D87669"/>
    <w:rsid w:val="00D87EBE"/>
    <w:rsid w:val="00D91ECD"/>
    <w:rsid w:val="00D9214E"/>
    <w:rsid w:val="00D949DF"/>
    <w:rsid w:val="00DA497D"/>
    <w:rsid w:val="00DA7486"/>
    <w:rsid w:val="00DD06A1"/>
    <w:rsid w:val="00DE0475"/>
    <w:rsid w:val="00DE0878"/>
    <w:rsid w:val="00DE4BD9"/>
    <w:rsid w:val="00E066F9"/>
    <w:rsid w:val="00E144E4"/>
    <w:rsid w:val="00E176EC"/>
    <w:rsid w:val="00E2712F"/>
    <w:rsid w:val="00E35282"/>
    <w:rsid w:val="00E44221"/>
    <w:rsid w:val="00E4761A"/>
    <w:rsid w:val="00E5442E"/>
    <w:rsid w:val="00E547FB"/>
    <w:rsid w:val="00E54C2B"/>
    <w:rsid w:val="00E64F59"/>
    <w:rsid w:val="00E8045B"/>
    <w:rsid w:val="00E81DF0"/>
    <w:rsid w:val="00E8719A"/>
    <w:rsid w:val="00E87E0E"/>
    <w:rsid w:val="00E91F90"/>
    <w:rsid w:val="00E9584D"/>
    <w:rsid w:val="00E970A1"/>
    <w:rsid w:val="00E979E4"/>
    <w:rsid w:val="00EB09B2"/>
    <w:rsid w:val="00EC0346"/>
    <w:rsid w:val="00EC13A9"/>
    <w:rsid w:val="00ED4DA2"/>
    <w:rsid w:val="00ED6FF9"/>
    <w:rsid w:val="00EE3079"/>
    <w:rsid w:val="00EE5469"/>
    <w:rsid w:val="00EE5879"/>
    <w:rsid w:val="00F0177F"/>
    <w:rsid w:val="00F05363"/>
    <w:rsid w:val="00F21066"/>
    <w:rsid w:val="00F23552"/>
    <w:rsid w:val="00F25D31"/>
    <w:rsid w:val="00F34BB5"/>
    <w:rsid w:val="00F40DE8"/>
    <w:rsid w:val="00F43181"/>
    <w:rsid w:val="00F46978"/>
    <w:rsid w:val="00F478B2"/>
    <w:rsid w:val="00F4796D"/>
    <w:rsid w:val="00F62BD0"/>
    <w:rsid w:val="00F74EA3"/>
    <w:rsid w:val="00F807B5"/>
    <w:rsid w:val="00F9111B"/>
    <w:rsid w:val="00F97C2A"/>
    <w:rsid w:val="00FA6AD3"/>
    <w:rsid w:val="00FB539D"/>
    <w:rsid w:val="00FB679D"/>
    <w:rsid w:val="00FB69F3"/>
    <w:rsid w:val="00FC61F7"/>
    <w:rsid w:val="00FE7C97"/>
    <w:rsid w:val="00FF0BE2"/>
    <w:rsid w:val="00FF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5C7211F"/>
  <w15:docId w15:val="{36ACBD6E-AB71-4B1A-9972-14B4E403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BA84A-E210-49A4-94E8-2BC01984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704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Yosias Guevera Huertas</cp:lastModifiedBy>
  <cp:revision>8</cp:revision>
  <cp:lastPrinted>2020-06-19T15:19:00Z</cp:lastPrinted>
  <dcterms:created xsi:type="dcterms:W3CDTF">2020-06-17T20:10:00Z</dcterms:created>
  <dcterms:modified xsi:type="dcterms:W3CDTF">2020-06-19T15:20:00Z</dcterms:modified>
</cp:coreProperties>
</file>